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8E" w:rsidRPr="00077B8E" w:rsidRDefault="00077B8E" w:rsidP="00077B8E">
      <w:pPr>
        <w:shd w:val="clear" w:color="auto" w:fill="FFFFFF"/>
        <w:spacing w:before="200"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77B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03.05.2024  установлена административная ответственность за нарушения требований по обращению побочных продуктов животноводства при их хранении, обработке, переработке, транспортировке, реализации</w:t>
      </w:r>
      <w:bookmarkStart w:id="0" w:name="_GoBack"/>
      <w:bookmarkEnd w:id="0"/>
    </w:p>
    <w:p w:rsidR="00077B8E" w:rsidRPr="00077B8E" w:rsidRDefault="00077B8E" w:rsidP="00077B8E">
      <w:pPr>
        <w:shd w:val="clear" w:color="auto" w:fill="FFFFFF"/>
        <w:spacing w:before="200" w:after="1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77B8E" w:rsidRDefault="00077B8E" w:rsidP="0007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B8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22.04.2024 № 86 «О внесении изменений в Кодекс Российской Федерации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тивных правонарушениях» введена</w:t>
      </w:r>
      <w:r w:rsidRPr="00077B8E">
        <w:rPr>
          <w:rFonts w:ascii="Times New Roman" w:eastAsia="Times New Roman" w:hAnsi="Times New Roman" w:cs="Times New Roman"/>
          <w:sz w:val="28"/>
          <w:szCs w:val="28"/>
        </w:rPr>
        <w:t xml:space="preserve"> новая норма, предусматривающая административную ответственность, в отношении должностных лиц, предпринимателей и юридических лиц, за несоблюдение требований к обращению побочных продуктов животноводства.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B8E">
        <w:rPr>
          <w:sz w:val="28"/>
          <w:szCs w:val="28"/>
        </w:rPr>
        <w:t xml:space="preserve">За данное правонарушение часть 1 </w:t>
      </w:r>
      <w:r>
        <w:rPr>
          <w:sz w:val="28"/>
          <w:szCs w:val="28"/>
        </w:rPr>
        <w:t>статьей 10.8.1 Кодекса</w:t>
      </w:r>
      <w:r w:rsidRPr="00077B8E">
        <w:rPr>
          <w:sz w:val="28"/>
          <w:szCs w:val="28"/>
        </w:rPr>
        <w:t xml:space="preserve"> предусматривает штраф: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B8E">
        <w:rPr>
          <w:sz w:val="28"/>
          <w:szCs w:val="28"/>
        </w:rPr>
        <w:t>- на должностных лиц – от 30 тысяч до 40 тысяч рублей;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B8E">
        <w:rPr>
          <w:sz w:val="28"/>
          <w:szCs w:val="28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B8E">
        <w:rPr>
          <w:sz w:val="28"/>
          <w:szCs w:val="28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77B8E">
        <w:rPr>
          <w:sz w:val="28"/>
          <w:szCs w:val="28"/>
        </w:rPr>
        <w:t xml:space="preserve">Предусмотрено (ч. ч. 2, 3 ст. 10.8.1 КоАП РФ), что административная ответственность может быть увеличена в случае повторного совершения указанного </w:t>
      </w:r>
      <w:r w:rsidRPr="00077B8E">
        <w:rPr>
          <w:color w:val="000000" w:themeColor="text1"/>
          <w:sz w:val="28"/>
          <w:szCs w:val="28"/>
        </w:rPr>
        <w:t>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77B8E">
        <w:rPr>
          <w:color w:val="000000" w:themeColor="text1"/>
          <w:sz w:val="28"/>
          <w:szCs w:val="28"/>
        </w:rPr>
        <w:t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p w:rsidR="00077B8E" w:rsidRPr="00077B8E" w:rsidRDefault="00077B8E" w:rsidP="00077B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77B8E">
        <w:rPr>
          <w:color w:val="000000" w:themeColor="text1"/>
          <w:sz w:val="28"/>
          <w:szCs w:val="28"/>
        </w:rPr>
        <w:t>Под побочными продуктами животноводства следует понимать вещества, образуемые при содержании сельскохозяйственных животных, включая навоз, помет, подстилку, стоки.</w:t>
      </w:r>
    </w:p>
    <w:p w:rsidR="00077B8E" w:rsidRPr="00077B8E" w:rsidRDefault="00077B8E" w:rsidP="00077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7B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Требования к обращению побочных продуктов животноводства установлены в статье 7 ФЗ «О побочных продуктах животноводства и о внесении изменений в отдельные законодательные акты Российской Федерации» и в Постановлении Правительства Российской Федерации от 31.10.2022 № 1940.</w:t>
      </w:r>
    </w:p>
    <w:p w:rsidR="00077B8E" w:rsidRDefault="00077B8E" w:rsidP="0007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B8E" w:rsidRDefault="00077B8E" w:rsidP="0007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B8E" w:rsidRDefault="00077B8E" w:rsidP="0007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помощник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Горно-Алтайского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межрайонного</w:t>
      </w:r>
    </w:p>
    <w:p w:rsidR="00077B8E" w:rsidRPr="00077B8E" w:rsidRDefault="00077B8E" w:rsidP="0007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природоохранного 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Кавунова</w:t>
      </w:r>
      <w:proofErr w:type="spellEnd"/>
    </w:p>
    <w:sectPr w:rsidR="00077B8E" w:rsidRPr="00077B8E" w:rsidSect="0003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8E"/>
    <w:rsid w:val="000326E2"/>
    <w:rsid w:val="00077B8E"/>
    <w:rsid w:val="00212C9C"/>
    <w:rsid w:val="004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Kavunova.A.A</dc:creator>
  <cp:lastModifiedBy>1</cp:lastModifiedBy>
  <cp:revision>2</cp:revision>
  <dcterms:created xsi:type="dcterms:W3CDTF">2024-06-06T05:19:00Z</dcterms:created>
  <dcterms:modified xsi:type="dcterms:W3CDTF">2024-06-06T05:19:00Z</dcterms:modified>
</cp:coreProperties>
</file>